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CA" w:rsidRDefault="007757DB">
      <w:pPr>
        <w:ind w:left="-283" w:right="-197" w:firstLine="283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2"/>
          <w:szCs w:val="32"/>
        </w:rPr>
        <w:t>2023秋季班學員書報閱讀計畫</w:t>
      </w:r>
    </w:p>
    <w:p w:rsidR="00772DCA" w:rsidRDefault="007757DB">
      <w:pPr>
        <w:ind w:left="-283" w:right="-197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2023.08.16</w:t>
      </w:r>
    </w:p>
    <w:p w:rsidR="00772DCA" w:rsidRDefault="007757DB">
      <w:pPr>
        <w:ind w:left="-283" w:right="-197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壹  屬靈負擔</w:t>
      </w:r>
    </w:p>
    <w:p w:rsidR="00772DCA" w:rsidRDefault="007757DB">
      <w:pPr>
        <w:ind w:left="-283" w:right="-197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一、培養學員建立閱讀屬靈書報的生活。</w:t>
      </w:r>
    </w:p>
    <w:p w:rsidR="00772DCA" w:rsidRDefault="007757DB">
      <w:pPr>
        <w:ind w:left="-283" w:right="-197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二、增進學員享受職事說話的豐富供應。</w:t>
      </w:r>
    </w:p>
    <w:p w:rsidR="00772DCA" w:rsidRDefault="007757DB">
      <w:pPr>
        <w:ind w:left="-283" w:right="-197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三、促進學員認識主恢復的真理與實行。</w:t>
      </w:r>
    </w:p>
    <w:p w:rsidR="00772DCA" w:rsidRDefault="007757DB">
      <w:pPr>
        <w:ind w:left="-283" w:right="-197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四、協助學員</w:t>
      </w:r>
      <w:proofErr w:type="gramStart"/>
      <w:r>
        <w:rPr>
          <w:rFonts w:ascii="標楷體" w:eastAsia="標楷體" w:hAnsi="標楷體" w:cs="標楷體"/>
        </w:rPr>
        <w:t>研</w:t>
      </w:r>
      <w:proofErr w:type="gramEnd"/>
      <w:r>
        <w:rPr>
          <w:rFonts w:ascii="標楷體" w:eastAsia="標楷體" w:hAnsi="標楷體" w:cs="標楷體"/>
        </w:rPr>
        <w:t>讀並裝備聖經基要真理。</w:t>
      </w:r>
    </w:p>
    <w:p w:rsidR="00772DCA" w:rsidRDefault="00772DCA">
      <w:pPr>
        <w:ind w:left="-283" w:right="-197"/>
        <w:rPr>
          <w:rFonts w:ascii="標楷體" w:eastAsia="標楷體" w:hAnsi="標楷體" w:cs="標楷體"/>
        </w:rPr>
      </w:pPr>
    </w:p>
    <w:p w:rsidR="00772DCA" w:rsidRDefault="007757DB">
      <w:pPr>
        <w:ind w:left="-283" w:right="-197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貳  實施方式</w:t>
      </w:r>
    </w:p>
    <w:p w:rsidR="00772DCA" w:rsidRDefault="007757DB">
      <w:pPr>
        <w:ind w:left="-283" w:right="-197" w:firstLine="24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一、閱讀範圍：</w:t>
      </w:r>
      <w:r>
        <w:rPr>
          <w:rFonts w:ascii="標楷體" w:eastAsia="標楷體" w:hAnsi="標楷體" w:cs="標楷體"/>
          <w:b/>
        </w:rPr>
        <w:t>神建造的異</w:t>
      </w:r>
      <w:proofErr w:type="gramStart"/>
      <w:r>
        <w:rPr>
          <w:rFonts w:ascii="標楷體" w:eastAsia="標楷體" w:hAnsi="標楷體" w:cs="標楷體"/>
          <w:b/>
        </w:rPr>
        <w:t>象</w:t>
      </w:r>
      <w:proofErr w:type="gramEnd"/>
      <w:r>
        <w:rPr>
          <w:rFonts w:ascii="標楷體" w:eastAsia="標楷體" w:hAnsi="標楷體" w:cs="標楷體"/>
          <w:b/>
        </w:rPr>
        <w:t>（造2296P）</w:t>
      </w:r>
    </w:p>
    <w:p w:rsidR="00772DCA" w:rsidRDefault="007757DB">
      <w:pPr>
        <w:ind w:left="-283" w:right="-197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二、各組分工閱讀(分工如下表)，於第2~13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各組自行安排時間共同追求。</w:t>
      </w:r>
    </w:p>
    <w:p w:rsidR="00772DCA" w:rsidRDefault="007757DB">
      <w:pPr>
        <w:ind w:left="-283" w:right="-197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三、期末安排專</w:t>
      </w:r>
      <w:proofErr w:type="gramStart"/>
      <w:r>
        <w:rPr>
          <w:rFonts w:ascii="標楷體" w:eastAsia="標楷體" w:hAnsi="標楷體" w:cs="標楷體"/>
        </w:rPr>
        <w:t>特</w:t>
      </w:r>
      <w:proofErr w:type="gramEnd"/>
      <w:r>
        <w:rPr>
          <w:rFonts w:ascii="標楷體" w:eastAsia="標楷體" w:hAnsi="標楷體" w:cs="標楷體"/>
        </w:rPr>
        <w:t>時段，各組上台報告，分享閱讀心得。</w:t>
      </w:r>
    </w:p>
    <w:p w:rsidR="00772DCA" w:rsidRDefault="007757DB">
      <w:pPr>
        <w:ind w:left="-283" w:right="-197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四、每組報告時間各30分鐘。時間分配及分享主題，由各組交通後決定。</w:t>
      </w:r>
    </w:p>
    <w:p w:rsidR="00772DCA" w:rsidRDefault="00772DCA">
      <w:pPr>
        <w:ind w:left="-283" w:right="-197"/>
        <w:rPr>
          <w:rFonts w:ascii="標楷體" w:eastAsia="標楷體" w:hAnsi="標楷體" w:cs="標楷體"/>
        </w:rPr>
      </w:pPr>
    </w:p>
    <w:p w:rsidR="00772DCA" w:rsidRDefault="007757DB">
      <w:pPr>
        <w:ind w:left="-283" w:right="-197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叁  閱讀範圍</w:t>
      </w:r>
    </w:p>
    <w:p w:rsidR="00772DCA" w:rsidRDefault="00772DCA">
      <w:pPr>
        <w:ind w:left="-283" w:right="-197"/>
        <w:rPr>
          <w:rFonts w:ascii="標楷體" w:eastAsia="標楷體" w:hAnsi="標楷體" w:cs="標楷體"/>
          <w:b/>
        </w:rPr>
      </w:pPr>
    </w:p>
    <w:tbl>
      <w:tblPr>
        <w:tblW w:w="9375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1861"/>
        <w:gridCol w:w="1136"/>
        <w:gridCol w:w="4535"/>
        <w:gridCol w:w="1843"/>
      </w:tblGrid>
      <w:tr w:rsidR="00772DCA"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772DCA" w:rsidRDefault="007757D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組別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72DCA" w:rsidRDefault="007757D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t>頁數</w:t>
            </w:r>
          </w:p>
        </w:tc>
        <w:tc>
          <w:tcPr>
            <w:tcW w:w="453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72DCA" w:rsidRDefault="007757DB">
            <w:pPr>
              <w:ind w:right="-197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閱讀大致內容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772DCA" w:rsidRDefault="007757DB">
            <w:pPr>
              <w:ind w:right="-197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分享範圍</w:t>
            </w:r>
          </w:p>
        </w:tc>
      </w:tr>
      <w:tr w:rsidR="00772DCA">
        <w:tc>
          <w:tcPr>
            <w:tcW w:w="1860" w:type="dxa"/>
            <w:tcBorders>
              <w:top w:val="single" w:sz="8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72DCA" w:rsidRDefault="007757D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一、二、三、四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2DCA" w:rsidRDefault="007757DB">
            <w:pPr>
              <w:ind w:right="3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62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2DCA" w:rsidRDefault="007757DB">
            <w:pPr>
              <w:ind w:right="-19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創世紀神建造的思想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772DCA" w:rsidRDefault="007757DB">
            <w:pPr>
              <w:ind w:right="-19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1-4章</w:t>
            </w:r>
          </w:p>
        </w:tc>
      </w:tr>
      <w:tr w:rsidR="00772DCA">
        <w:tc>
          <w:tcPr>
            <w:tcW w:w="18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72DCA" w:rsidRDefault="007757D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五、六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2DCA" w:rsidRDefault="007757DB">
            <w:pPr>
              <w:ind w:right="3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48</w:t>
            </w:r>
          </w:p>
        </w:tc>
        <w:tc>
          <w:tcPr>
            <w:tcW w:w="45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2DCA" w:rsidRDefault="007757DB">
            <w:pPr>
              <w:ind w:right="-19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出</w:t>
            </w:r>
            <w:proofErr w:type="gramStart"/>
            <w:r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埃及記神建造</w:t>
            </w:r>
            <w:proofErr w:type="gramEnd"/>
            <w:r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的思想</w:t>
            </w: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772DCA" w:rsidRDefault="007757DB">
            <w:pPr>
              <w:ind w:right="-19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5-8章</w:t>
            </w:r>
          </w:p>
        </w:tc>
      </w:tr>
      <w:tr w:rsidR="00772DCA">
        <w:tc>
          <w:tcPr>
            <w:tcW w:w="18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72DCA" w:rsidRDefault="007757D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、八、九、十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2DCA" w:rsidRDefault="007757DB">
            <w:pPr>
              <w:ind w:right="3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62</w:t>
            </w:r>
          </w:p>
        </w:tc>
        <w:tc>
          <w:tcPr>
            <w:tcW w:w="45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2DCA" w:rsidRDefault="007757DB">
            <w:pPr>
              <w:ind w:right="-19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出埃及</w:t>
            </w:r>
            <w:proofErr w:type="gramStart"/>
            <w:r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記至王王代代結</w:t>
            </w:r>
            <w:proofErr w:type="gramEnd"/>
            <w:r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及詩篇神的建造</w:t>
            </w: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772DCA" w:rsidRDefault="007757DB">
            <w:pPr>
              <w:ind w:right="-19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9-12章</w:t>
            </w:r>
          </w:p>
        </w:tc>
      </w:tr>
      <w:tr w:rsidR="00772DCA">
        <w:tc>
          <w:tcPr>
            <w:tcW w:w="18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72DCA" w:rsidRDefault="007757D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十一、十二、十三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2DCA" w:rsidRDefault="007757DB">
            <w:pPr>
              <w:ind w:right="3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48</w:t>
            </w:r>
          </w:p>
        </w:tc>
        <w:tc>
          <w:tcPr>
            <w:tcW w:w="45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2DCA" w:rsidRDefault="007757DB">
            <w:pPr>
              <w:ind w:right="-19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新約神的建造</w:t>
            </w: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772DCA" w:rsidRDefault="007757DB">
            <w:pPr>
              <w:ind w:right="-19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13-16章</w:t>
            </w:r>
          </w:p>
        </w:tc>
      </w:tr>
      <w:tr w:rsidR="00772DCA">
        <w:tc>
          <w:tcPr>
            <w:tcW w:w="1860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72DCA" w:rsidRDefault="007757D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十四、十五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2DCA" w:rsidRDefault="007757DB">
            <w:pPr>
              <w:ind w:right="3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46</w:t>
            </w:r>
          </w:p>
        </w:tc>
        <w:tc>
          <w:tcPr>
            <w:tcW w:w="453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2DCA" w:rsidRDefault="007757DB">
            <w:pPr>
              <w:ind w:right="-19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新耶路撒冷神建造終極的完成</w:t>
            </w: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72DCA" w:rsidRDefault="007757DB">
            <w:pPr>
              <w:ind w:right="-19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17-19章</w:t>
            </w:r>
          </w:p>
        </w:tc>
      </w:tr>
    </w:tbl>
    <w:p w:rsidR="00772DCA" w:rsidRDefault="00772DCA">
      <w:pPr>
        <w:ind w:left="-283" w:right="-197"/>
        <w:rPr>
          <w:rFonts w:ascii="標楷體" w:eastAsia="標楷體" w:hAnsi="標楷體" w:cs="標楷體"/>
          <w:b/>
        </w:rPr>
      </w:pPr>
    </w:p>
    <w:p w:rsidR="00772DCA" w:rsidRDefault="007757DB">
      <w:pPr>
        <w:ind w:left="-283" w:right="-197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肆  獎勵</w:t>
      </w:r>
    </w:p>
    <w:p w:rsidR="00772DCA" w:rsidRDefault="007757DB">
      <w:pPr>
        <w:numPr>
          <w:ilvl w:val="0"/>
          <w:numId w:val="1"/>
        </w:numPr>
        <w:ind w:right="-17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依據現場報告分享情形(如：配搭分工、鳥瞰、總結、PPT製作)，分項評分並擇優獎勵。</w:t>
      </w:r>
    </w:p>
    <w:p w:rsidR="00772DCA" w:rsidRDefault="007757DB">
      <w:pPr>
        <w:numPr>
          <w:ilvl w:val="0"/>
          <w:numId w:val="1"/>
        </w:num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獎勵取前三名，但依其報告內容如有多組佳作，可依當時狀況加發佳作獎勵。</w:t>
      </w:r>
    </w:p>
    <w:p w:rsidR="00772DCA" w:rsidRDefault="007757DB">
      <w:pPr>
        <w:numPr>
          <w:ilvl w:val="0"/>
          <w:numId w:val="1"/>
        </w:num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獎品由第十三</w:t>
      </w:r>
      <w:proofErr w:type="gramStart"/>
      <w:r>
        <w:rPr>
          <w:rFonts w:ascii="標楷體" w:eastAsia="標楷體" w:hAnsi="標楷體" w:cs="標楷體"/>
          <w:color w:val="000000"/>
        </w:rPr>
        <w:t>週輔訓</w:t>
      </w:r>
      <w:proofErr w:type="gramEnd"/>
      <w:r>
        <w:rPr>
          <w:rFonts w:ascii="標楷體" w:eastAsia="標楷體" w:hAnsi="標楷體" w:cs="標楷體"/>
          <w:color w:val="000000"/>
        </w:rPr>
        <w:t>會議決定。</w:t>
      </w:r>
    </w:p>
    <w:sectPr w:rsidR="00772DCA" w:rsidSect="007757DB">
      <w:headerReference w:type="default" r:id="rId8"/>
      <w:pgSz w:w="11906" w:h="16838"/>
      <w:pgMar w:top="1440" w:right="1080" w:bottom="1440" w:left="1080" w:header="737" w:footer="567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377" w:rsidRDefault="00542377" w:rsidP="007757DB">
      <w:r>
        <w:separator/>
      </w:r>
    </w:p>
  </w:endnote>
  <w:endnote w:type="continuationSeparator" w:id="0">
    <w:p w:rsidR="00542377" w:rsidRDefault="00542377" w:rsidP="0077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377" w:rsidRDefault="00542377" w:rsidP="007757DB">
      <w:r>
        <w:separator/>
      </w:r>
    </w:p>
  </w:footnote>
  <w:footnote w:type="continuationSeparator" w:id="0">
    <w:p w:rsidR="00542377" w:rsidRDefault="00542377" w:rsidP="00775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DB" w:rsidRPr="007757DB" w:rsidRDefault="007757DB">
    <w:pPr>
      <w:pStyle w:val="a4"/>
      <w:rPr>
        <w:rFonts w:eastAsia="新細明體"/>
      </w:rPr>
    </w:pPr>
    <w:r>
      <w:rPr>
        <w:rFonts w:eastAsia="新細明體" w:hint="eastAsia"/>
      </w:rPr>
      <w:t>附件十一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32C9C"/>
    <w:multiLevelType w:val="multilevel"/>
    <w:tmpl w:val="32123970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799D4C84"/>
    <w:multiLevelType w:val="multilevel"/>
    <w:tmpl w:val="5E0E9E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CA"/>
    <w:rsid w:val="00542377"/>
    <w:rsid w:val="00772DCA"/>
    <w:rsid w:val="007757DB"/>
    <w:rsid w:val="00F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0A5F14-A7DE-4FF5-9DA2-B0CCD12C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Calibri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25"/>
    <w:pPr>
      <w:widowControl w:val="0"/>
    </w:pPr>
    <w:rPr>
      <w:rFonts w:eastAsia="Calibri"/>
    </w:r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793C25"/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A05760"/>
    <w:rPr>
      <w:sz w:val="20"/>
      <w:szCs w:val="20"/>
    </w:rPr>
  </w:style>
  <w:style w:type="paragraph" w:styleId="a7">
    <w:name w:val="Title"/>
    <w:basedOn w:val="LO-normal"/>
    <w:next w:val="a8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</w:pPr>
    <w:rPr>
      <w:rFonts w:eastAsia="Calibri"/>
    </w:rPr>
  </w:style>
  <w:style w:type="paragraph" w:styleId="ac">
    <w:name w:val="List Paragraph"/>
    <w:basedOn w:val="a"/>
    <w:uiPriority w:val="34"/>
    <w:qFormat/>
    <w:rsid w:val="00793C25"/>
    <w:pPr>
      <w:ind w:left="480"/>
    </w:pPr>
  </w:style>
  <w:style w:type="paragraph" w:customStyle="1" w:styleId="ad">
    <w:name w:val="頁首與頁尾"/>
    <w:basedOn w:val="a"/>
    <w:qFormat/>
  </w:style>
  <w:style w:type="paragraph" w:styleId="a4">
    <w:name w:val="header"/>
    <w:basedOn w:val="a"/>
    <w:link w:val="a3"/>
    <w:uiPriority w:val="99"/>
    <w:unhideWhenUsed/>
    <w:rsid w:val="00793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A05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793C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v14kFwklIqQ2wvrqTloUTkveNaw==">AMUW2mUbVV7+9DFnshY1AMncfhdrEG+37HeitnvtZkHDrLSezxRYtelOJhBvFxkrYn+28R64R0p98iNwj4z7sNjK+ASjxkBC2pII1BP8Igz9ghvKM9ymFX8=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孝慈 樊</dc:creator>
  <dc:description/>
  <cp:lastModifiedBy>user</cp:lastModifiedBy>
  <cp:revision>2</cp:revision>
  <dcterms:created xsi:type="dcterms:W3CDTF">2023-08-16T08:58:00Z</dcterms:created>
  <dcterms:modified xsi:type="dcterms:W3CDTF">2023-08-16T08:58:00Z</dcterms:modified>
  <dc:language>zh-TW</dc:language>
</cp:coreProperties>
</file>